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6D" w:rsidRPr="00F16BED" w:rsidRDefault="00D0226D" w:rsidP="00D0226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9637949"/>
      <w:r w:rsidRPr="00F16BED">
        <w:rPr>
          <w:rFonts w:ascii="Times New Roman" w:hAnsi="Times New Roman"/>
          <w:sz w:val="28"/>
          <w:szCs w:val="28"/>
          <w:lang w:val="ru-RU"/>
        </w:rPr>
        <w:t>муниципальное бюджетное нетиповое общеобразовательное учреждение «Гимназия №17 им. В.П. Чкалова»</w:t>
      </w:r>
    </w:p>
    <w:p w:rsidR="00D0226D" w:rsidRPr="00F16BED" w:rsidRDefault="00D0226D" w:rsidP="00D022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226D" w:rsidRPr="00F16BED" w:rsidRDefault="00D0226D" w:rsidP="00D0226D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F16BED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D0226D" w:rsidRPr="00F16BED" w:rsidRDefault="00D0226D" w:rsidP="00D0226D">
      <w:pPr>
        <w:pBdr>
          <w:bottom w:val="single" w:sz="12" w:space="1" w:color="auto"/>
        </w:pBd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F16BED">
        <w:rPr>
          <w:rFonts w:ascii="Times New Roman" w:hAnsi="Times New Roman"/>
          <w:sz w:val="28"/>
          <w:szCs w:val="28"/>
          <w:lang w:val="ru-RU"/>
        </w:rPr>
        <w:t>директор гимназии</w:t>
      </w:r>
    </w:p>
    <w:p w:rsidR="00D0226D" w:rsidRPr="00F16BED" w:rsidRDefault="00D0226D" w:rsidP="00D0226D">
      <w:pPr>
        <w:pBdr>
          <w:bottom w:val="single" w:sz="12" w:space="1" w:color="auto"/>
        </w:pBdr>
        <w:spacing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D0226D" w:rsidRPr="00F16BED" w:rsidRDefault="00D0226D" w:rsidP="00D0226D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F16BED">
        <w:rPr>
          <w:rFonts w:ascii="Times New Roman" w:hAnsi="Times New Roman"/>
          <w:sz w:val="28"/>
          <w:szCs w:val="28"/>
          <w:lang w:val="ru-RU"/>
        </w:rPr>
        <w:t>Макарова О.И.</w:t>
      </w:r>
    </w:p>
    <w:p w:rsidR="00D0226D" w:rsidRDefault="00D0226D" w:rsidP="00D0226D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D0226D" w:rsidRDefault="00D0226D" w:rsidP="00D0226D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D0226D" w:rsidRPr="00F16BED" w:rsidRDefault="00D0226D" w:rsidP="00D0226D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D0226D" w:rsidRPr="00F16BED" w:rsidRDefault="00D0226D" w:rsidP="00D0226D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F16BED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D0226D" w:rsidRPr="00F16BED" w:rsidRDefault="00D0226D" w:rsidP="00D0226D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F16BED">
        <w:rPr>
          <w:rFonts w:ascii="Times New Roman" w:hAnsi="Times New Roman"/>
          <w:sz w:val="28"/>
          <w:szCs w:val="28"/>
          <w:lang w:val="ru-RU"/>
        </w:rPr>
        <w:t xml:space="preserve">с педагогическим советом </w:t>
      </w:r>
    </w:p>
    <w:p w:rsidR="00D0226D" w:rsidRDefault="00D0226D" w:rsidP="00D02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226D" w:rsidRDefault="00D0226D" w:rsidP="00D02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226D" w:rsidRPr="00F16BED" w:rsidRDefault="00D0226D" w:rsidP="00D0226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16BE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Рабочая программа</w:t>
      </w:r>
    </w:p>
    <w:p w:rsidR="00D0226D" w:rsidRPr="00F16BED" w:rsidRDefault="00D0226D" w:rsidP="00D0226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F16BE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истории для  5</w:t>
      </w:r>
      <w:r w:rsidRPr="00F16BE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-9-х классов</w:t>
      </w:r>
    </w:p>
    <w:p w:rsidR="00D0226D" w:rsidRPr="00F16BED" w:rsidRDefault="00D0226D" w:rsidP="00D0226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226D" w:rsidRPr="00F16BED" w:rsidRDefault="00D0226D" w:rsidP="00D0226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9"/>
        <w:gridCol w:w="2826"/>
        <w:gridCol w:w="3576"/>
      </w:tblGrid>
      <w:tr w:rsidR="00D0226D" w:rsidTr="00153562">
        <w:tc>
          <w:tcPr>
            <w:tcW w:w="3169" w:type="dxa"/>
          </w:tcPr>
          <w:p w:rsidR="00D0226D" w:rsidRPr="00F16BED" w:rsidRDefault="00D0226D" w:rsidP="00153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26" w:type="dxa"/>
          </w:tcPr>
          <w:p w:rsidR="00D0226D" w:rsidRPr="00F16BED" w:rsidRDefault="00D0226D" w:rsidP="00153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0226D" w:rsidRPr="00F16BED" w:rsidRDefault="00D0226D" w:rsidP="00153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0226D" w:rsidRPr="00F16BED" w:rsidRDefault="00D0226D" w:rsidP="00153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0226D" w:rsidRPr="00F16BED" w:rsidRDefault="00D0226D" w:rsidP="00153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6" w:type="dxa"/>
          </w:tcPr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Составил:</w:t>
            </w:r>
          </w:p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Ахломенок</w:t>
            </w:r>
            <w:proofErr w:type="gramStart"/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С., учитель истории и обществознания </w:t>
            </w:r>
          </w:p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МБНОУ «Гимназия №17»</w:t>
            </w:r>
          </w:p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Черкасова Т.С., учитель истории и обществознание</w:t>
            </w:r>
          </w:p>
          <w:p w:rsidR="00D0226D" w:rsidRPr="002B21DF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МБНОУ «Гимназия №17»</w:t>
            </w:r>
          </w:p>
          <w:p w:rsidR="00D0226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26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226D" w:rsidTr="00153562">
        <w:tc>
          <w:tcPr>
            <w:tcW w:w="3169" w:type="dxa"/>
          </w:tcPr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Обсуждено </w:t>
            </w:r>
          </w:p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методическом объединении учителей социально-гуманитарного цикла</w:t>
            </w:r>
          </w:p>
          <w:p w:rsidR="00D0226D" w:rsidRPr="009B2CD4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0226D" w:rsidRPr="009B2CD4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0226D" w:rsidRPr="009B2CD4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0226D" w:rsidRPr="009B2CD4" w:rsidRDefault="00D0226D" w:rsidP="001535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26" w:type="dxa"/>
          </w:tcPr>
          <w:p w:rsidR="00D0226D" w:rsidRPr="009B2CD4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76" w:type="dxa"/>
            <w:hideMark/>
          </w:tcPr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экспертно-аналитическим</w:t>
            </w:r>
          </w:p>
          <w:p w:rsidR="00D0226D" w:rsidRPr="00F16BE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6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советом </w:t>
            </w:r>
          </w:p>
          <w:p w:rsidR="00D0226D" w:rsidRDefault="00D0226D" w:rsidP="00153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26D" w:rsidRDefault="00D0226D" w:rsidP="00D022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059A" w:rsidRPr="00153562" w:rsidRDefault="00D0226D" w:rsidP="001535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FC5">
        <w:rPr>
          <w:rFonts w:ascii="Times New Roman" w:hAnsi="Times New Roman"/>
          <w:sz w:val="28"/>
          <w:szCs w:val="28"/>
          <w:lang w:val="ru-RU"/>
        </w:rPr>
        <w:t>Новокузнецкий городской округ,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20FC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1059A" w:rsidRPr="00D0226D" w:rsidRDefault="00C1059A">
      <w:pPr>
        <w:rPr>
          <w:lang w:val="ru-RU"/>
        </w:rPr>
        <w:sectPr w:rsidR="00C1059A" w:rsidRPr="00D0226D">
          <w:pgSz w:w="11906" w:h="16383"/>
          <w:pgMar w:top="1134" w:right="850" w:bottom="1134" w:left="1701" w:header="720" w:footer="720" w:gutter="0"/>
          <w:cols w:space="720"/>
        </w:sectPr>
      </w:pPr>
    </w:p>
    <w:p w:rsidR="00C1059A" w:rsidRPr="00D0226D" w:rsidRDefault="00153562" w:rsidP="00153562">
      <w:pPr>
        <w:spacing w:after="0" w:line="264" w:lineRule="auto"/>
        <w:ind w:left="120"/>
        <w:jc w:val="center"/>
        <w:rPr>
          <w:lang w:val="ru-RU"/>
        </w:rPr>
      </w:pPr>
      <w:bookmarkStart w:id="1" w:name="block-9637955"/>
      <w:bookmarkEnd w:id="0"/>
      <w:r w:rsidRPr="00D022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1059A" w:rsidRDefault="0015356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1059A" w:rsidRPr="00D0226D" w:rsidRDefault="001535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1059A" w:rsidRPr="00D0226D" w:rsidRDefault="00153562">
      <w:pPr>
        <w:numPr>
          <w:ilvl w:val="0"/>
          <w:numId w:val="1"/>
        </w:numPr>
        <w:spacing w:after="0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1059A" w:rsidRPr="00D0226D" w:rsidRDefault="001535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1059A" w:rsidRPr="00D0226D" w:rsidRDefault="001535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1059A" w:rsidRPr="00D0226D" w:rsidRDefault="001535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Default="00153562">
      <w:pPr>
        <w:spacing w:after="0" w:line="264" w:lineRule="auto"/>
        <w:ind w:left="120"/>
        <w:jc w:val="both"/>
      </w:pP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C1059A" w:rsidRDefault="00C1059A">
      <w:pPr>
        <w:sectPr w:rsidR="00C1059A">
          <w:pgSz w:w="11906" w:h="16383"/>
          <w:pgMar w:top="1134" w:right="850" w:bottom="1134" w:left="1701" w:header="720" w:footer="720" w:gutter="0"/>
          <w:cols w:space="720"/>
        </w:sect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bookmarkStart w:id="2" w:name="block-9637953"/>
      <w:bookmarkEnd w:id="1"/>
      <w:r w:rsidRPr="00D022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Default="00153562">
      <w:pPr>
        <w:spacing w:after="0" w:line="264" w:lineRule="auto"/>
        <w:ind w:firstLine="600"/>
        <w:jc w:val="both"/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Default="00153562">
      <w:pPr>
        <w:spacing w:after="0" w:line="264" w:lineRule="auto"/>
        <w:ind w:firstLine="600"/>
        <w:jc w:val="both"/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proofErr w:type="gramStart"/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  <w:proofErr w:type="gramEnd"/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0226D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022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D0226D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022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022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1059A" w:rsidRPr="00D0226D" w:rsidRDefault="00C1059A">
      <w:pPr>
        <w:spacing w:after="0"/>
        <w:ind w:left="120"/>
        <w:rPr>
          <w:lang w:val="ru-RU"/>
        </w:rPr>
      </w:pPr>
    </w:p>
    <w:p w:rsidR="00C1059A" w:rsidRPr="00D0226D" w:rsidRDefault="00153562">
      <w:pPr>
        <w:spacing w:after="0"/>
        <w:ind w:left="120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1059A" w:rsidRPr="00D0226D" w:rsidRDefault="00C1059A">
      <w:pPr>
        <w:spacing w:after="0"/>
        <w:ind w:left="120"/>
        <w:rPr>
          <w:lang w:val="ru-RU"/>
        </w:rPr>
      </w:pP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0226D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022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0226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0226D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022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022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022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D0226D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D0226D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0226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0226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D0226D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D0226D" w:rsidRDefault="00153562">
      <w:pPr>
        <w:spacing w:after="0" w:line="264" w:lineRule="auto"/>
        <w:ind w:left="12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1059A" w:rsidRPr="00D0226D" w:rsidRDefault="00153562">
      <w:pPr>
        <w:spacing w:after="0" w:line="264" w:lineRule="auto"/>
        <w:ind w:firstLine="600"/>
        <w:jc w:val="both"/>
        <w:rPr>
          <w:lang w:val="ru-RU"/>
        </w:rPr>
      </w:pPr>
      <w:r w:rsidRPr="00D0226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22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153562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15356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5356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5356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53562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15356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15356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15356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15356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5356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15356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5356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1059A" w:rsidRPr="00153562" w:rsidRDefault="00C1059A">
      <w:pPr>
        <w:rPr>
          <w:lang w:val="ru-RU"/>
        </w:rPr>
        <w:sectPr w:rsidR="00C1059A" w:rsidRPr="00153562">
          <w:pgSz w:w="11906" w:h="16383"/>
          <w:pgMar w:top="1134" w:right="850" w:bottom="1134" w:left="1701" w:header="720" w:footer="720" w:gutter="0"/>
          <w:cols w:space="720"/>
        </w:sect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bookmarkStart w:id="3" w:name="block-9637954"/>
      <w:bookmarkEnd w:id="2"/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5356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1059A" w:rsidRPr="00153562" w:rsidRDefault="00C1059A">
      <w:pPr>
        <w:spacing w:after="0"/>
        <w:ind w:left="120"/>
        <w:rPr>
          <w:lang w:val="ru-RU"/>
        </w:rPr>
      </w:pPr>
    </w:p>
    <w:p w:rsidR="00C1059A" w:rsidRPr="00153562" w:rsidRDefault="00153562">
      <w:pPr>
        <w:spacing w:after="0"/>
        <w:ind w:left="120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1059A" w:rsidRPr="00153562" w:rsidRDefault="00153562">
      <w:pPr>
        <w:spacing w:after="0" w:line="264" w:lineRule="auto"/>
        <w:ind w:firstLine="60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1059A" w:rsidRPr="00153562" w:rsidRDefault="0015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1059A" w:rsidRPr="00153562" w:rsidRDefault="0015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1059A" w:rsidRPr="00153562" w:rsidRDefault="0015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1059A" w:rsidRPr="00153562" w:rsidRDefault="0015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1059A" w:rsidRPr="00153562" w:rsidRDefault="0015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1059A" w:rsidRPr="00153562" w:rsidRDefault="0015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1059A" w:rsidRPr="00153562" w:rsidRDefault="0015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1059A" w:rsidRPr="00153562" w:rsidRDefault="001535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1059A" w:rsidRPr="00153562" w:rsidRDefault="001535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1059A" w:rsidRPr="00153562" w:rsidRDefault="001535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1059A" w:rsidRPr="00153562" w:rsidRDefault="001535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1059A" w:rsidRPr="00153562" w:rsidRDefault="001535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1059A" w:rsidRPr="00153562" w:rsidRDefault="001535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1059A" w:rsidRPr="00153562" w:rsidRDefault="001535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1059A" w:rsidRPr="00153562" w:rsidRDefault="0015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1059A" w:rsidRPr="00153562" w:rsidRDefault="0015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1059A" w:rsidRPr="00153562" w:rsidRDefault="0015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1059A" w:rsidRPr="00153562" w:rsidRDefault="0015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1059A" w:rsidRPr="00153562" w:rsidRDefault="0015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059A" w:rsidRPr="00153562" w:rsidRDefault="0015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1059A" w:rsidRPr="00153562" w:rsidRDefault="0015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1059A" w:rsidRPr="00153562" w:rsidRDefault="001535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1059A" w:rsidRPr="00153562" w:rsidRDefault="001535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1059A" w:rsidRPr="00153562" w:rsidRDefault="001535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1059A" w:rsidRPr="00153562" w:rsidRDefault="001535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1059A" w:rsidRPr="00153562" w:rsidRDefault="001535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1059A" w:rsidRPr="00153562" w:rsidRDefault="0015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1059A" w:rsidRPr="00153562" w:rsidRDefault="0015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1059A" w:rsidRPr="00153562" w:rsidRDefault="0015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1059A" w:rsidRPr="00153562" w:rsidRDefault="0015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1059A" w:rsidRPr="00153562" w:rsidRDefault="0015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1059A" w:rsidRPr="00153562" w:rsidRDefault="0015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1059A" w:rsidRPr="00153562" w:rsidRDefault="0015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1059A" w:rsidRPr="00153562" w:rsidRDefault="0015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1059A" w:rsidRPr="00153562" w:rsidRDefault="0015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1059A" w:rsidRPr="00153562" w:rsidRDefault="0015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1059A" w:rsidRPr="00153562" w:rsidRDefault="0015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1059A" w:rsidRPr="00153562" w:rsidRDefault="0015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1059A" w:rsidRPr="00153562" w:rsidRDefault="0015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1059A" w:rsidRPr="00153562" w:rsidRDefault="0015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1059A" w:rsidRPr="00153562" w:rsidRDefault="0015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1059A" w:rsidRPr="00153562" w:rsidRDefault="0015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1059A" w:rsidRPr="00153562" w:rsidRDefault="0015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059A" w:rsidRPr="00153562" w:rsidRDefault="001535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1059A" w:rsidRPr="00153562" w:rsidRDefault="001535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1059A" w:rsidRPr="00153562" w:rsidRDefault="001535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1059A" w:rsidRPr="00153562" w:rsidRDefault="001535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1059A" w:rsidRPr="00153562" w:rsidRDefault="001535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1059A" w:rsidRPr="00153562" w:rsidRDefault="001535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1059A" w:rsidRPr="00153562" w:rsidRDefault="001535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1059A" w:rsidRPr="00153562" w:rsidRDefault="001535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1059A" w:rsidRPr="00153562" w:rsidRDefault="001535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1059A" w:rsidRPr="00153562" w:rsidRDefault="001535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1059A" w:rsidRPr="00153562" w:rsidRDefault="0015356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1059A" w:rsidRPr="00153562" w:rsidRDefault="001535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1059A" w:rsidRPr="00153562" w:rsidRDefault="001535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1059A" w:rsidRPr="00153562" w:rsidRDefault="001535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1059A" w:rsidRPr="00153562" w:rsidRDefault="0015356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1059A" w:rsidRPr="00153562" w:rsidRDefault="0015356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1059A" w:rsidRDefault="00153562">
      <w:pPr>
        <w:numPr>
          <w:ilvl w:val="0"/>
          <w:numId w:val="21"/>
        </w:numPr>
        <w:spacing w:after="0" w:line="264" w:lineRule="auto"/>
        <w:jc w:val="both"/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1059A" w:rsidRPr="00153562" w:rsidRDefault="0015356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1059A" w:rsidRPr="00153562" w:rsidRDefault="0015356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1059A" w:rsidRPr="00153562" w:rsidRDefault="001535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1059A" w:rsidRPr="00153562" w:rsidRDefault="001535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1059A" w:rsidRPr="00153562" w:rsidRDefault="001535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1059A" w:rsidRPr="00153562" w:rsidRDefault="001535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1059A" w:rsidRPr="00153562" w:rsidRDefault="001535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059A" w:rsidRPr="00153562" w:rsidRDefault="001535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1059A" w:rsidRPr="00153562" w:rsidRDefault="0015356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1059A" w:rsidRPr="00153562" w:rsidRDefault="0015356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1059A" w:rsidRPr="00153562" w:rsidRDefault="0015356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1059A" w:rsidRDefault="00153562">
      <w:pPr>
        <w:numPr>
          <w:ilvl w:val="0"/>
          <w:numId w:val="23"/>
        </w:numPr>
        <w:spacing w:after="0" w:line="264" w:lineRule="auto"/>
        <w:jc w:val="both"/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35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C1059A" w:rsidRDefault="00C1059A">
      <w:pPr>
        <w:spacing w:after="0" w:line="264" w:lineRule="auto"/>
        <w:ind w:left="120"/>
        <w:jc w:val="both"/>
      </w:pP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1059A" w:rsidRDefault="00C1059A">
      <w:pPr>
        <w:spacing w:after="0" w:line="264" w:lineRule="auto"/>
        <w:ind w:left="120"/>
        <w:jc w:val="both"/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1059A" w:rsidRPr="00153562" w:rsidRDefault="0015356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1059A" w:rsidRPr="00153562" w:rsidRDefault="0015356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1059A" w:rsidRPr="00153562" w:rsidRDefault="0015356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1059A" w:rsidRPr="00153562" w:rsidRDefault="0015356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1059A" w:rsidRPr="00153562" w:rsidRDefault="0015356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1059A" w:rsidRPr="00153562" w:rsidRDefault="0015356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1059A" w:rsidRPr="00153562" w:rsidRDefault="0015356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1059A" w:rsidRPr="00153562" w:rsidRDefault="0015356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1059A" w:rsidRPr="00153562" w:rsidRDefault="0015356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1059A" w:rsidRPr="00153562" w:rsidRDefault="0015356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C1059A" w:rsidRPr="00153562" w:rsidRDefault="0015356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1059A" w:rsidRPr="00153562" w:rsidRDefault="0015356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1059A" w:rsidRPr="00153562" w:rsidRDefault="001535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C1059A" w:rsidRPr="00153562" w:rsidRDefault="001535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1059A" w:rsidRPr="00153562" w:rsidRDefault="001535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1059A" w:rsidRPr="00153562" w:rsidRDefault="001535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1059A" w:rsidRPr="00153562" w:rsidRDefault="001535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059A" w:rsidRPr="00153562" w:rsidRDefault="001535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1059A" w:rsidRPr="00153562" w:rsidRDefault="0015356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1059A" w:rsidRPr="00153562" w:rsidRDefault="0015356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1059A" w:rsidRPr="00153562" w:rsidRDefault="0015356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1059A" w:rsidRPr="00153562" w:rsidRDefault="00C1059A">
      <w:pPr>
        <w:spacing w:after="0" w:line="264" w:lineRule="auto"/>
        <w:ind w:left="120"/>
        <w:jc w:val="both"/>
        <w:rPr>
          <w:lang w:val="ru-RU"/>
        </w:rPr>
      </w:pP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1059A" w:rsidRPr="00153562" w:rsidRDefault="0015356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1059A" w:rsidRPr="00153562" w:rsidRDefault="0015356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1059A" w:rsidRPr="00153562" w:rsidRDefault="0015356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1059A" w:rsidRPr="00153562" w:rsidRDefault="0015356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1059A" w:rsidRPr="00153562" w:rsidRDefault="0015356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1059A" w:rsidRDefault="0015356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1059A" w:rsidRPr="00153562" w:rsidRDefault="0015356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1059A" w:rsidRPr="00153562" w:rsidRDefault="0015356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1059A" w:rsidRPr="00153562" w:rsidRDefault="0015356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1059A" w:rsidRPr="00153562" w:rsidRDefault="001535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1059A" w:rsidRPr="00153562" w:rsidRDefault="001535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1059A" w:rsidRPr="00153562" w:rsidRDefault="001535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1059A" w:rsidRPr="00153562" w:rsidRDefault="0015356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1059A" w:rsidRPr="00153562" w:rsidRDefault="0015356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1059A" w:rsidRPr="00153562" w:rsidRDefault="0015356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1059A" w:rsidRPr="00153562" w:rsidRDefault="0015356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1059A" w:rsidRPr="00153562" w:rsidRDefault="0015356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1059A" w:rsidRPr="00153562" w:rsidRDefault="001535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1059A" w:rsidRPr="00153562" w:rsidRDefault="001535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1059A" w:rsidRPr="00153562" w:rsidRDefault="001535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1059A" w:rsidRPr="00153562" w:rsidRDefault="001535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1059A" w:rsidRPr="00153562" w:rsidRDefault="0015356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1059A" w:rsidRPr="00153562" w:rsidRDefault="00153562">
      <w:pPr>
        <w:spacing w:after="0" w:line="264" w:lineRule="auto"/>
        <w:ind w:left="120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059A" w:rsidRPr="00153562" w:rsidRDefault="0015356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1059A" w:rsidRPr="00153562" w:rsidRDefault="0015356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1059A" w:rsidRPr="00153562" w:rsidRDefault="0015356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1059A" w:rsidRDefault="001535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1059A" w:rsidRPr="00153562" w:rsidRDefault="001535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C1059A" w:rsidRPr="00153562" w:rsidRDefault="001535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C1059A" w:rsidRPr="00153562" w:rsidRDefault="001535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356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1059A" w:rsidRPr="00153562" w:rsidRDefault="0015356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356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5356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5356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1059A" w:rsidRPr="00153562" w:rsidRDefault="00C1059A">
      <w:pPr>
        <w:rPr>
          <w:lang w:val="ru-RU"/>
        </w:rPr>
        <w:sectPr w:rsidR="00C1059A" w:rsidRPr="00153562">
          <w:pgSz w:w="11906" w:h="16383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bookmarkStart w:id="4" w:name="block-9637950"/>
      <w:bookmarkEnd w:id="3"/>
      <w:r w:rsidRPr="001535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105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C1059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105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1059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1059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535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105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105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105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105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105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1059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bookmarkStart w:id="5" w:name="block-963795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C1059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C1059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1059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C1059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C1059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059A" w:rsidRDefault="00C105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59A" w:rsidRDefault="00C1059A"/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59A" w:rsidRPr="001535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3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</w:t>
            </w:r>
            <w:bookmarkStart w:id="6" w:name="_GoBack"/>
            <w:bookmarkEnd w:id="6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059A" w:rsidRDefault="00C1059A">
            <w:pPr>
              <w:spacing w:after="0"/>
              <w:ind w:left="135"/>
            </w:pPr>
          </w:p>
        </w:tc>
      </w:tr>
      <w:tr w:rsidR="00C105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Pr="00153562" w:rsidRDefault="00153562">
            <w:pPr>
              <w:spacing w:after="0"/>
              <w:ind w:left="135"/>
              <w:rPr>
                <w:lang w:val="ru-RU"/>
              </w:rPr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 w:rsidRPr="00153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059A" w:rsidRDefault="0015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59A" w:rsidRDefault="00C1059A"/>
        </w:tc>
      </w:tr>
    </w:tbl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C1059A">
      <w:pPr>
        <w:sectPr w:rsidR="00C105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59A" w:rsidRDefault="00153562" w:rsidP="009F47C6">
      <w:pPr>
        <w:spacing w:after="0"/>
        <w:ind w:left="120"/>
        <w:jc w:val="center"/>
      </w:pPr>
      <w:bookmarkStart w:id="7" w:name="block-96379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059A" w:rsidRDefault="001535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47C6" w:rsidRDefault="00153562">
      <w:pPr>
        <w:spacing w:after="0" w:line="48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7C6">
        <w:rPr>
          <w:rFonts w:ascii="Times New Roman" w:hAnsi="Times New Roman"/>
          <w:color w:val="000000"/>
          <w:sz w:val="28"/>
          <w:lang w:val="ru-RU"/>
        </w:rPr>
        <w:t>​‌‌</w:t>
      </w:r>
      <w:r w:rsidRPr="009F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9F47C6"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7C6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Никишин В.О., Стрелков А.В., Томашевич О.В., Михайловский Ф.А. Под редакцией Карпова С.П. Всеобщая история. История Древнего мира. 5 класс. Москва. «Русское слово» 2020 г.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Пчелов Е.В., Лукин П.В. /Под ред. Петрова Ю.А. История России с древнейших времен до начала 16 века 6 класс. Изд. Русское слово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Бойцов М.А., Шукуров Р.М. Под редакцией Карпова С.П. Всеобщая история. История Средних веков, 6 класс, «Русское слово», 2020 г. ФГОС, ИКС.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Пчелов Е.В., Лукин П.В./ Под ред. Петрова Ю.А. История России </w:t>
      </w:r>
      <w:r w:rsidRPr="009F47C6">
        <w:rPr>
          <w:rFonts w:ascii="Times New Roman" w:hAnsi="Times New Roman" w:cs="Times New Roman"/>
          <w:sz w:val="24"/>
          <w:szCs w:val="24"/>
        </w:rPr>
        <w:t>XVI</w:t>
      </w:r>
      <w:r w:rsidRPr="009F47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47C6">
        <w:rPr>
          <w:rFonts w:ascii="Times New Roman" w:hAnsi="Times New Roman" w:cs="Times New Roman"/>
          <w:sz w:val="24"/>
          <w:szCs w:val="24"/>
        </w:rPr>
        <w:t>XVII</w:t>
      </w: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 века. 7 класс. Изд. Русское слово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О.В. Дмитриева, Под редакцией Карпова С.П. Всеобщая история. История Нового времени. Конец </w:t>
      </w:r>
      <w:r w:rsidRPr="009F47C6">
        <w:rPr>
          <w:rFonts w:ascii="Times New Roman" w:hAnsi="Times New Roman" w:cs="Times New Roman"/>
          <w:sz w:val="24"/>
          <w:szCs w:val="24"/>
        </w:rPr>
        <w:t>XV</w:t>
      </w:r>
      <w:r w:rsidRPr="009F47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47C6">
        <w:rPr>
          <w:rFonts w:ascii="Times New Roman" w:hAnsi="Times New Roman" w:cs="Times New Roman"/>
          <w:sz w:val="24"/>
          <w:szCs w:val="24"/>
        </w:rPr>
        <w:t>XVII</w:t>
      </w: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 вв., 7 класс, «Русское слово», 2020 г., ФГОС, ИКС.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Захаров В.Н., Пчелов Е.В. /Под ред. Петрова Ю.А.История России 18 век. 8 класс. Изд. Русское слово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Н.В.Загладин, Белоусов Л.С., Пименова Л.А., Под редакцией Карпова С.П. Всеобщая история. История Нового времени, </w:t>
      </w:r>
      <w:r w:rsidRPr="009F47C6">
        <w:rPr>
          <w:rFonts w:ascii="Times New Roman" w:hAnsi="Times New Roman" w:cs="Times New Roman"/>
          <w:sz w:val="24"/>
          <w:szCs w:val="24"/>
        </w:rPr>
        <w:t>XVIII</w:t>
      </w: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 век. «Русское слово», ФГОС, ИКС, 2020 год.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t>Соловьёв К.А., Шевырёв А.П., Петрова Ю.А. История России. 1801-1914 гг., 9 класс, «Русское слово»</w:t>
      </w:r>
      <w:proofErr w:type="gramStart"/>
      <w:r w:rsidRPr="009F47C6">
        <w:rPr>
          <w:rFonts w:ascii="Times New Roman" w:hAnsi="Times New Roman" w:cs="Times New Roman"/>
          <w:sz w:val="24"/>
          <w:szCs w:val="24"/>
          <w:lang w:val="ru-RU"/>
        </w:rPr>
        <w:t>,Ф</w:t>
      </w:r>
      <w:proofErr w:type="gramEnd"/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ГОС, ИКС, 2020 год. </w:t>
      </w:r>
    </w:p>
    <w:p w:rsidR="00C1059A" w:rsidRPr="009F47C6" w:rsidRDefault="009F47C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47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Загладин Н.В., </w:t>
      </w:r>
      <w:r w:rsidRPr="009F47C6">
        <w:rPr>
          <w:rFonts w:ascii="Times New Roman" w:hAnsi="Times New Roman" w:cs="Times New Roman"/>
          <w:sz w:val="24"/>
          <w:szCs w:val="24"/>
          <w:lang w:val="ru-RU"/>
        </w:rPr>
        <w:t xml:space="preserve">Белоусов Л.С., Под редакцией Карпова С.П. Всеобщая история. </w:t>
      </w:r>
      <w:proofErr w:type="gramStart"/>
      <w:r w:rsidRPr="009F47C6">
        <w:rPr>
          <w:rFonts w:ascii="Times New Roman" w:hAnsi="Times New Roman" w:cs="Times New Roman"/>
          <w:sz w:val="24"/>
          <w:szCs w:val="24"/>
        </w:rPr>
        <w:t>История Нового времени.</w:t>
      </w:r>
      <w:proofErr w:type="gramEnd"/>
      <w:r w:rsidRPr="009F4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7C6">
        <w:rPr>
          <w:rFonts w:ascii="Times New Roman" w:hAnsi="Times New Roman" w:cs="Times New Roman"/>
          <w:sz w:val="24"/>
          <w:szCs w:val="24"/>
        </w:rPr>
        <w:t>1801-1914 гг.</w:t>
      </w:r>
      <w:proofErr w:type="gramEnd"/>
      <w:r w:rsidRPr="009F47C6">
        <w:rPr>
          <w:rFonts w:ascii="Times New Roman" w:hAnsi="Times New Roman" w:cs="Times New Roman"/>
          <w:sz w:val="24"/>
          <w:szCs w:val="24"/>
        </w:rPr>
        <w:t xml:space="preserve"> «Русское слово», 2020 </w:t>
      </w:r>
      <w:proofErr w:type="gramStart"/>
      <w:r w:rsidRPr="009F47C6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9F47C6">
        <w:rPr>
          <w:rFonts w:ascii="Times New Roman" w:hAnsi="Times New Roman" w:cs="Times New Roman"/>
          <w:sz w:val="24"/>
          <w:szCs w:val="24"/>
        </w:rPr>
        <w:t xml:space="preserve"> ФГОС, ИКС.</w:t>
      </w:r>
    </w:p>
    <w:p w:rsidR="00C1059A" w:rsidRPr="009F47C6" w:rsidRDefault="00153562">
      <w:pPr>
        <w:spacing w:after="0" w:line="480" w:lineRule="auto"/>
        <w:ind w:left="120"/>
        <w:rPr>
          <w:lang w:val="ru-RU"/>
        </w:rPr>
      </w:pPr>
      <w:r w:rsidRPr="009F47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059A" w:rsidRPr="009F47C6" w:rsidRDefault="00153562">
      <w:pPr>
        <w:spacing w:after="0"/>
        <w:ind w:left="120"/>
        <w:rPr>
          <w:lang w:val="ru-RU"/>
        </w:rPr>
      </w:pPr>
      <w:r w:rsidRPr="009F47C6">
        <w:rPr>
          <w:rFonts w:ascii="Times New Roman" w:hAnsi="Times New Roman"/>
          <w:color w:val="000000"/>
          <w:sz w:val="28"/>
          <w:lang w:val="ru-RU"/>
        </w:rPr>
        <w:t>​</w:t>
      </w:r>
    </w:p>
    <w:p w:rsidR="00C1059A" w:rsidRDefault="0015356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F47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47C6" w:rsidRPr="00FB38C0" w:rsidRDefault="009F47C6" w:rsidP="00FB38C0">
      <w:pPr>
        <w:spacing w:after="0" w:line="240" w:lineRule="auto"/>
        <w:ind w:left="12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FB38C0">
        <w:rPr>
          <w:rFonts w:ascii="Times New Roman" w:hAnsi="Times New Roman" w:cs="Times New Roman"/>
          <w:color w:val="404040"/>
          <w:sz w:val="24"/>
          <w:szCs w:val="24"/>
          <w:lang w:val="ru-RU"/>
        </w:rPr>
        <w:t xml:space="preserve">Методическое пособие к учебнику Е.В. Пчелова, П.В. Лукина «История России с древнейших времён до начала </w:t>
      </w:r>
      <w:r w:rsidRPr="00FB38C0">
        <w:rPr>
          <w:rFonts w:ascii="Times New Roman" w:hAnsi="Times New Roman" w:cs="Times New Roman"/>
          <w:color w:val="404040"/>
          <w:sz w:val="24"/>
          <w:szCs w:val="24"/>
        </w:rPr>
        <w:t>XVI</w:t>
      </w:r>
      <w:r w:rsidRPr="00FB38C0">
        <w:rPr>
          <w:rFonts w:ascii="Times New Roman" w:hAnsi="Times New Roman" w:cs="Times New Roman"/>
          <w:color w:val="404040"/>
          <w:sz w:val="24"/>
          <w:szCs w:val="24"/>
          <w:lang w:val="ru-RU"/>
        </w:rPr>
        <w:t xml:space="preserve"> века». </w:t>
      </w:r>
      <w:r w:rsidRPr="00FB38C0">
        <w:rPr>
          <w:rFonts w:ascii="Times New Roman" w:hAnsi="Times New Roman" w:cs="Times New Roman"/>
          <w:color w:val="404040"/>
          <w:sz w:val="24"/>
          <w:szCs w:val="24"/>
        </w:rPr>
        <w:t>6 класс</w:t>
      </w:r>
    </w:p>
    <w:p w:rsidR="00FB38C0" w:rsidRPr="00FB38C0" w:rsidRDefault="00FB38C0" w:rsidP="00FB38C0">
      <w:pPr>
        <w:spacing w:after="0" w:line="240" w:lineRule="auto"/>
        <w:ind w:left="12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</w:p>
    <w:p w:rsidR="00FB38C0" w:rsidRPr="00FB38C0" w:rsidRDefault="00FB38C0" w:rsidP="00FB38C0">
      <w:pPr>
        <w:spacing w:after="0" w:line="240" w:lineRule="auto"/>
        <w:ind w:left="120"/>
        <w:rPr>
          <w:rFonts w:ascii="PTS75F_W" w:hAnsi="PTS75F_W"/>
          <w:color w:val="404040"/>
          <w:sz w:val="24"/>
          <w:szCs w:val="24"/>
          <w:lang w:val="ru-RU"/>
        </w:rPr>
      </w:pPr>
      <w:r w:rsidRPr="00FB38C0">
        <w:rPr>
          <w:rFonts w:ascii="PTS75F_W" w:hAnsi="PTS75F_W"/>
          <w:color w:val="404040"/>
          <w:sz w:val="24"/>
          <w:szCs w:val="24"/>
          <w:lang w:val="ru-RU"/>
        </w:rPr>
        <w:t xml:space="preserve">Методическое пособие к учебнику Е.В. Пчелова, П.В. Лукина «История России. </w:t>
      </w:r>
      <w:r w:rsidRPr="00FB38C0">
        <w:rPr>
          <w:rFonts w:ascii="PTS75F_W" w:hAnsi="PTS75F_W"/>
          <w:color w:val="404040"/>
          <w:sz w:val="24"/>
          <w:szCs w:val="24"/>
        </w:rPr>
        <w:t>XVI–XVII века» для 7 класса</w:t>
      </w:r>
    </w:p>
    <w:p w:rsidR="00FB38C0" w:rsidRPr="00FB38C0" w:rsidRDefault="00FB38C0" w:rsidP="00FB38C0">
      <w:pPr>
        <w:spacing w:after="0" w:line="240" w:lineRule="auto"/>
        <w:ind w:left="120"/>
        <w:rPr>
          <w:rFonts w:ascii="PTS75F_W" w:hAnsi="PTS75F_W"/>
          <w:color w:val="404040"/>
          <w:sz w:val="24"/>
          <w:szCs w:val="24"/>
          <w:lang w:val="ru-RU"/>
        </w:rPr>
      </w:pPr>
    </w:p>
    <w:p w:rsidR="00FB38C0" w:rsidRPr="00FB38C0" w:rsidRDefault="00FB38C0" w:rsidP="00FB38C0">
      <w:pPr>
        <w:spacing w:after="0" w:line="240" w:lineRule="auto"/>
        <w:ind w:left="120"/>
        <w:rPr>
          <w:rFonts w:ascii="PTS75F_W" w:hAnsi="PTS75F_W"/>
          <w:color w:val="404040"/>
          <w:sz w:val="24"/>
          <w:szCs w:val="24"/>
          <w:lang w:val="ru-RU"/>
        </w:rPr>
      </w:pPr>
      <w:r w:rsidRPr="00FB38C0">
        <w:rPr>
          <w:rFonts w:ascii="PTS75F_W" w:hAnsi="PTS75F_W"/>
          <w:color w:val="404040"/>
          <w:sz w:val="24"/>
          <w:szCs w:val="24"/>
          <w:lang w:val="ru-RU"/>
        </w:rPr>
        <w:t xml:space="preserve">Методическое пособие к учебнику В.Н. Захарова, Е.В. Пчелова «История России. </w:t>
      </w:r>
      <w:r w:rsidRPr="00FB38C0">
        <w:rPr>
          <w:rFonts w:ascii="PTS75F_W" w:hAnsi="PTS75F_W"/>
          <w:color w:val="404040"/>
          <w:sz w:val="24"/>
          <w:szCs w:val="24"/>
        </w:rPr>
        <w:t>XVIII век» для 8 класса</w:t>
      </w:r>
    </w:p>
    <w:p w:rsidR="00FB38C0" w:rsidRPr="00FB38C0" w:rsidRDefault="00FB38C0" w:rsidP="00FB38C0">
      <w:pPr>
        <w:spacing w:after="0" w:line="240" w:lineRule="auto"/>
        <w:ind w:left="120"/>
        <w:rPr>
          <w:rFonts w:ascii="PTS75F_W" w:hAnsi="PTS75F_W"/>
          <w:color w:val="404040"/>
          <w:sz w:val="24"/>
          <w:szCs w:val="24"/>
          <w:lang w:val="ru-RU"/>
        </w:rPr>
      </w:pPr>
    </w:p>
    <w:p w:rsidR="00FB38C0" w:rsidRPr="00FB38C0" w:rsidRDefault="00FB38C0" w:rsidP="00FB38C0">
      <w:pPr>
        <w:spacing w:after="0" w:line="240" w:lineRule="auto"/>
        <w:ind w:left="120"/>
        <w:rPr>
          <w:rFonts w:ascii="Times New Roman" w:hAnsi="Times New Roman" w:cs="Times New Roman"/>
          <w:color w:val="404040"/>
          <w:sz w:val="24"/>
          <w:szCs w:val="24"/>
          <w:lang w:val="ru-RU"/>
        </w:rPr>
      </w:pPr>
      <w:r w:rsidRPr="00FB38C0">
        <w:rPr>
          <w:rFonts w:ascii="PTS75F_W" w:hAnsi="PTS75F_W"/>
          <w:color w:val="404040"/>
          <w:sz w:val="24"/>
          <w:szCs w:val="24"/>
          <w:lang w:val="ru-RU"/>
        </w:rPr>
        <w:t>Методическое пособие к учебнику К.А. Соловьёва, А.П. Шевырёва «История России. 1801–1914» для 9 класса</w:t>
      </w:r>
    </w:p>
    <w:p w:rsidR="00FB38C0" w:rsidRPr="00FB38C0" w:rsidRDefault="00FB38C0">
      <w:pPr>
        <w:spacing w:after="0" w:line="480" w:lineRule="auto"/>
        <w:ind w:left="120"/>
        <w:rPr>
          <w:lang w:val="ru-RU"/>
        </w:rPr>
      </w:pPr>
    </w:p>
    <w:p w:rsidR="00C1059A" w:rsidRPr="009F47C6" w:rsidRDefault="00153562">
      <w:pPr>
        <w:spacing w:after="0" w:line="480" w:lineRule="auto"/>
        <w:ind w:left="120"/>
        <w:rPr>
          <w:lang w:val="ru-RU"/>
        </w:rPr>
      </w:pPr>
      <w:r w:rsidRPr="009F47C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1059A" w:rsidRPr="009F47C6" w:rsidRDefault="00C1059A">
      <w:pPr>
        <w:spacing w:after="0"/>
        <w:ind w:left="120"/>
        <w:rPr>
          <w:lang w:val="ru-RU"/>
        </w:rPr>
      </w:pPr>
    </w:p>
    <w:p w:rsidR="00C1059A" w:rsidRDefault="00153562" w:rsidP="009F47C6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535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47C6" w:rsidRPr="009F47C6" w:rsidRDefault="009F47C6" w:rsidP="009F47C6">
      <w:pPr>
        <w:pStyle w:val="style41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hyperlink r:id="rId422" w:tgtFrame="_blank" w:history="1">
        <w:r w:rsidRPr="009F47C6">
          <w:rPr>
            <w:rStyle w:val="ab"/>
            <w:rFonts w:eastAsiaTheme="majorEastAsia"/>
            <w:color w:val="000000"/>
          </w:rPr>
          <w:t>http://fcior.edu.ru</w:t>
        </w:r>
      </w:hyperlink>
      <w:r w:rsidRPr="009F47C6">
        <w:rPr>
          <w:rStyle w:val="fontstyle73"/>
          <w:color w:val="181818"/>
        </w:rPr>
        <w:t> — федеральный портал школьных цифровых образовательных ресурсов. </w:t>
      </w:r>
      <w:hyperlink r:id="rId423" w:tgtFrame="_blank" w:history="1">
        <w:r w:rsidRPr="009F47C6">
          <w:rPr>
            <w:rStyle w:val="ab"/>
            <w:rFonts w:eastAsiaTheme="majorEastAsia"/>
            <w:color w:val="000000"/>
          </w:rPr>
          <w:t>http://www.school-collection.edu.ru</w:t>
        </w:r>
      </w:hyperlink>
      <w:r w:rsidRPr="009F47C6">
        <w:rPr>
          <w:rStyle w:val="fontstyle73"/>
          <w:color w:val="181818"/>
        </w:rPr>
        <w:t> — цифровые образовательные ресурсы для общеобразовательной школы.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ind w:firstLine="288"/>
        <w:rPr>
          <w:color w:val="181818"/>
        </w:rPr>
      </w:pPr>
      <w:hyperlink r:id="rId424" w:tgtFrame="_blank" w:history="1">
        <w:r w:rsidRPr="009F47C6">
          <w:rPr>
            <w:rStyle w:val="ab"/>
            <w:rFonts w:eastAsiaTheme="majorEastAsia"/>
            <w:color w:val="000000"/>
          </w:rPr>
          <w:t>http://www.русское-слово.рф/methodical/index.php</w:t>
        </w:r>
      </w:hyperlink>
      <w:r w:rsidRPr="009F47C6">
        <w:rPr>
          <w:rStyle w:val="fontstyle73"/>
          <w:color w:val="181818"/>
        </w:rPr>
        <w:t> — методический раздел издательства «Русское сло</w:t>
      </w:r>
      <w:r w:rsidRPr="009F47C6">
        <w:rPr>
          <w:rStyle w:val="fontstyle73"/>
          <w:color w:val="181818"/>
        </w:rPr>
        <w:softHyphen/>
        <w:t>во».</w:t>
      </w:r>
    </w:p>
    <w:p w:rsidR="009F47C6" w:rsidRPr="009F47C6" w:rsidRDefault="009F47C6" w:rsidP="009F47C6">
      <w:pPr>
        <w:pStyle w:val="style41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hyperlink r:id="rId425" w:tgtFrame="_blank" w:history="1">
        <w:r w:rsidRPr="009F47C6">
          <w:rPr>
            <w:rStyle w:val="ab"/>
            <w:rFonts w:eastAsiaTheme="majorEastAsia"/>
            <w:color w:val="000000"/>
          </w:rPr>
          <w:t>http://postnauka.ru</w:t>
        </w:r>
      </w:hyperlink>
      <w:r w:rsidRPr="009F47C6">
        <w:rPr>
          <w:rStyle w:val="fontstyle73"/>
          <w:color w:val="181818"/>
        </w:rPr>
        <w:t> — сайт посвящён современной науке, в том числе общественным наукам. </w:t>
      </w:r>
      <w:hyperlink r:id="rId426" w:tgtFrame="_blank" w:history="1">
        <w:r w:rsidRPr="009F47C6">
          <w:rPr>
            <w:rStyle w:val="ab"/>
            <w:rFonts w:eastAsiaTheme="majorEastAsia"/>
            <w:color w:val="000000"/>
          </w:rPr>
          <w:t>http://www.russianculture.ru</w:t>
        </w:r>
      </w:hyperlink>
      <w:r w:rsidRPr="009F47C6">
        <w:rPr>
          <w:rStyle w:val="fontstyle73"/>
          <w:color w:val="181818"/>
        </w:rPr>
        <w:t> — портал, посвящённый российской культуре.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ind w:firstLine="288"/>
        <w:rPr>
          <w:color w:val="181818"/>
        </w:rPr>
      </w:pPr>
      <w:hyperlink r:id="rId427" w:tgtFrame="_blank" w:history="1">
        <w:r w:rsidRPr="009F47C6">
          <w:rPr>
            <w:rStyle w:val="ab"/>
            <w:rFonts w:eastAsiaTheme="majorEastAsia"/>
            <w:color w:val="000000"/>
          </w:rPr>
          <w:t>http://militera.lib.ru</w:t>
        </w:r>
      </w:hyperlink>
      <w:r w:rsidRPr="009F47C6">
        <w:rPr>
          <w:rStyle w:val="fontstyle73"/>
          <w:color w:val="181818"/>
        </w:rPr>
        <w:t> — сайт «Военная литература», содержащий большую подборку источников и науч</w:t>
      </w:r>
      <w:r w:rsidRPr="009F47C6">
        <w:rPr>
          <w:rStyle w:val="fontstyle73"/>
          <w:color w:val="181818"/>
        </w:rPr>
        <w:softHyphen/>
        <w:t>ной литературы по военной тематике российской и всеобщей истории.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ind w:firstLine="283"/>
        <w:rPr>
          <w:color w:val="181818"/>
        </w:rPr>
      </w:pPr>
      <w:hyperlink r:id="rId428" w:tgtFrame="_blank" w:history="1">
        <w:r w:rsidRPr="009F47C6">
          <w:rPr>
            <w:rStyle w:val="ab"/>
            <w:rFonts w:eastAsiaTheme="majorEastAsia"/>
            <w:color w:val="000000"/>
          </w:rPr>
          <w:t>http://www.1812.rsl.ru</w:t>
        </w:r>
      </w:hyperlink>
      <w:r w:rsidRPr="009F47C6">
        <w:rPr>
          <w:rStyle w:val="fontstyle73"/>
          <w:color w:val="181818"/>
        </w:rPr>
        <w:t> — проект Российской государственной библиотеки, посвящённый Отечествен</w:t>
      </w:r>
      <w:r w:rsidRPr="009F47C6">
        <w:rPr>
          <w:rStyle w:val="fontstyle73"/>
          <w:color w:val="181818"/>
        </w:rPr>
        <w:softHyphen/>
        <w:t>ной войне 1812 г.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ind w:firstLine="278"/>
        <w:rPr>
          <w:color w:val="181818"/>
        </w:rPr>
      </w:pPr>
      <w:hyperlink r:id="rId429" w:tgtFrame="_blank" w:history="1">
        <w:r w:rsidRPr="009F47C6">
          <w:rPr>
            <w:rStyle w:val="ab"/>
            <w:rFonts w:eastAsiaTheme="majorEastAsia"/>
            <w:color w:val="000000"/>
          </w:rPr>
          <w:t>http://www.sev-museum-panorama.com/ru/panorama.html</w:t>
        </w:r>
      </w:hyperlink>
      <w:r w:rsidRPr="009F47C6">
        <w:rPr>
          <w:rStyle w:val="fontstyle73"/>
          <w:color w:val="181818"/>
        </w:rPr>
        <w:t> — сайт Национального музея героической обороны и освобождения Севастополя.</w:t>
      </w:r>
    </w:p>
    <w:p w:rsidR="009F47C6" w:rsidRPr="009F47C6" w:rsidRDefault="009F47C6" w:rsidP="009F47C6">
      <w:pPr>
        <w:pStyle w:val="style41"/>
        <w:shd w:val="clear" w:color="auto" w:fill="FFFFFF"/>
        <w:spacing w:before="0" w:beforeAutospacing="0" w:after="0" w:afterAutospacing="0" w:line="242" w:lineRule="atLeast"/>
        <w:ind w:right="1267"/>
        <w:jc w:val="both"/>
        <w:rPr>
          <w:color w:val="181818"/>
        </w:rPr>
      </w:pPr>
      <w:hyperlink r:id="rId430" w:tgtFrame="_blank" w:history="1">
        <w:r w:rsidRPr="009F47C6">
          <w:rPr>
            <w:rStyle w:val="ab"/>
            <w:rFonts w:eastAsiaTheme="majorEastAsia"/>
            <w:color w:val="000000"/>
          </w:rPr>
          <w:t>http://www.1812panorama.ru/museum.html</w:t>
        </w:r>
      </w:hyperlink>
      <w:r w:rsidRPr="009F47C6">
        <w:rPr>
          <w:rStyle w:val="fontstyle73"/>
          <w:color w:val="181818"/>
        </w:rPr>
        <w:t> — сайт музея-панорамы «Бородинская битва». </w:t>
      </w:r>
      <w:hyperlink r:id="rId431" w:tgtFrame="_blank" w:history="1">
        <w:r w:rsidRPr="009F47C6">
          <w:rPr>
            <w:rStyle w:val="ab"/>
            <w:rFonts w:eastAsiaTheme="majorEastAsia"/>
            <w:color w:val="000000"/>
          </w:rPr>
          <w:t>http://www.borodino.ru</w:t>
        </w:r>
      </w:hyperlink>
      <w:r w:rsidRPr="009F47C6">
        <w:rPr>
          <w:rStyle w:val="fontstyle73"/>
          <w:color w:val="181818"/>
        </w:rPr>
        <w:t> — сайт музея-заповедника «Бородинское поле».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32" w:tgtFrame="_blank" w:history="1">
        <w:r w:rsidRPr="009F47C6">
          <w:rPr>
            <w:rStyle w:val="ab"/>
            <w:rFonts w:eastAsiaTheme="majorEastAsia"/>
            <w:color w:val="000000"/>
          </w:rPr>
          <w:t>http://stat.mil.ru/et/year.htm</w:t>
        </w:r>
      </w:hyperlink>
      <w:r w:rsidRPr="009F47C6">
        <w:rPr>
          <w:rStyle w:val="fontstyle73"/>
          <w:color w:val="181818"/>
        </w:rPr>
        <w:t> — сайт Министерства обороны РФ об Отечественной войне 1812 года.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ind w:firstLine="283"/>
        <w:rPr>
          <w:color w:val="181818"/>
        </w:rPr>
      </w:pPr>
      <w:hyperlink r:id="rId433" w:tgtFrame="_blank" w:history="1">
        <w:r w:rsidRPr="009F47C6">
          <w:rPr>
            <w:rStyle w:val="ab"/>
            <w:rFonts w:eastAsiaTheme="majorEastAsia"/>
            <w:color w:val="000000"/>
          </w:rPr>
          <w:t>http://histrussia.ru</w:t>
        </w:r>
      </w:hyperlink>
      <w:r w:rsidRPr="009F47C6">
        <w:rPr>
          <w:rStyle w:val="fontstyle73"/>
          <w:color w:val="181818"/>
        </w:rPr>
        <w:t xml:space="preserve"> — интернет-ресурс «История российской государственности», </w:t>
      </w:r>
      <w:proofErr w:type="gramStart"/>
      <w:r w:rsidRPr="009F47C6">
        <w:rPr>
          <w:rStyle w:val="fontstyle73"/>
          <w:color w:val="181818"/>
        </w:rPr>
        <w:t>содержащий</w:t>
      </w:r>
      <w:proofErr w:type="gramEnd"/>
      <w:r w:rsidRPr="009F47C6">
        <w:rPr>
          <w:rStyle w:val="fontstyle73"/>
          <w:color w:val="181818"/>
        </w:rPr>
        <w:t xml:space="preserve"> комплек</w:t>
      </w:r>
      <w:r w:rsidRPr="009F47C6">
        <w:rPr>
          <w:rStyle w:val="fontstyle73"/>
          <w:color w:val="181818"/>
        </w:rPr>
        <w:softHyphen/>
        <w:t>ты культурно-познавательных ЭОР по темам «Природно-</w:t>
      </w:r>
      <w:r w:rsidRPr="009F47C6">
        <w:rPr>
          <w:rStyle w:val="fontstyle73"/>
          <w:color w:val="181818"/>
        </w:rPr>
        <w:lastRenderedPageBreak/>
        <w:t>экологические комплексы России», «Сокровища российских музеев», «История освоения космоса Россией», «История российской государственности».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34" w:tgtFrame="_blank" w:history="1">
        <w:r w:rsidRPr="009F47C6">
          <w:rPr>
            <w:rStyle w:val="ab"/>
            <w:rFonts w:eastAsiaTheme="majorEastAsia"/>
            <w:color w:val="000000"/>
          </w:rPr>
          <w:t>http://statehistory.ru</w:t>
        </w:r>
      </w:hyperlink>
      <w:r w:rsidRPr="009F47C6">
        <w:rPr>
          <w:rStyle w:val="fontstyle73"/>
          <w:color w:val="181818"/>
        </w:rPr>
        <w:t> — сайт «История государства», посвящённый истории России.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35" w:tgtFrame="_blank" w:history="1">
        <w:r w:rsidRPr="009F47C6">
          <w:rPr>
            <w:rStyle w:val="ab"/>
            <w:rFonts w:eastAsiaTheme="majorEastAsia"/>
            <w:color w:val="000000"/>
          </w:rPr>
          <w:t>http://www.fgurgia.ru</w:t>
        </w:r>
      </w:hyperlink>
      <w:r w:rsidRPr="009F47C6">
        <w:rPr>
          <w:rStyle w:val="fontstyle73"/>
          <w:color w:val="181818"/>
        </w:rPr>
        <w:t> — сайт Российского государственного исторического архива.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36" w:tgtFrame="_blank" w:history="1">
        <w:r w:rsidRPr="009F47C6">
          <w:rPr>
            <w:rStyle w:val="ab"/>
            <w:rFonts w:eastAsiaTheme="majorEastAsia"/>
            <w:color w:val="000000"/>
          </w:rPr>
          <w:t>http://historywar.org</w:t>
        </w:r>
      </w:hyperlink>
      <w:r w:rsidRPr="009F47C6">
        <w:rPr>
          <w:rStyle w:val="fontstyle73"/>
          <w:color w:val="181818"/>
        </w:rPr>
        <w:t> — портал «Военная история».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37" w:tgtFrame="_blank" w:history="1">
        <w:r w:rsidRPr="009F47C6">
          <w:rPr>
            <w:rStyle w:val="ab"/>
            <w:rFonts w:eastAsiaTheme="majorEastAsia"/>
            <w:color w:val="000000"/>
          </w:rPr>
          <w:t>http://stolypin-info.ru</w:t>
        </w:r>
      </w:hyperlink>
      <w:r w:rsidRPr="009F47C6">
        <w:rPr>
          <w:rStyle w:val="fontstyle73"/>
          <w:color w:val="181818"/>
        </w:rPr>
        <w:t> — сайт, посвящённый П.А. Столыпину.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9F47C6">
        <w:rPr>
          <w:rStyle w:val="fontstyle73"/>
          <w:color w:val="181818"/>
        </w:rPr>
        <w:t>1гЩ)://музейреформ</w:t>
      </w:r>
      <w:proofErr w:type="gramStart"/>
      <w:r w:rsidRPr="009F47C6">
        <w:rPr>
          <w:rStyle w:val="fontstyle73"/>
          <w:color w:val="181818"/>
        </w:rPr>
        <w:t>.р</w:t>
      </w:r>
      <w:proofErr w:type="gramEnd"/>
      <w:r w:rsidRPr="009F47C6">
        <w:rPr>
          <w:rStyle w:val="fontstyle73"/>
          <w:color w:val="181818"/>
        </w:rPr>
        <w:t>ф — сайт Музея истории российских реформ.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38" w:tgtFrame="_blank" w:history="1">
        <w:r w:rsidRPr="009F47C6">
          <w:rPr>
            <w:rStyle w:val="ab"/>
            <w:rFonts w:eastAsiaTheme="majorEastAsia"/>
            <w:color w:val="000000"/>
          </w:rPr>
          <w:t>http://decemb.hobby.ru</w:t>
        </w:r>
      </w:hyperlink>
      <w:r w:rsidRPr="009F47C6">
        <w:rPr>
          <w:rStyle w:val="fontstyle73"/>
          <w:color w:val="181818"/>
        </w:rPr>
        <w:t> — Виртуальный музей декабристов.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39" w:tgtFrame="_blank" w:history="1">
        <w:r w:rsidRPr="009F47C6">
          <w:rPr>
            <w:rStyle w:val="ab"/>
            <w:rFonts w:eastAsiaTheme="majorEastAsia"/>
            <w:color w:val="000000"/>
          </w:rPr>
          <w:t>http://www.artcyclopedia.ru</w:t>
        </w:r>
      </w:hyperlink>
      <w:r w:rsidRPr="009F47C6">
        <w:rPr>
          <w:rStyle w:val="fontstyle73"/>
          <w:color w:val="181818"/>
        </w:rPr>
        <w:t> — Энциклопедия русской живописи.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40" w:tgtFrame="_blank" w:history="1">
        <w:r w:rsidRPr="009F47C6">
          <w:rPr>
            <w:rStyle w:val="ab"/>
            <w:rFonts w:eastAsiaTheme="majorEastAsia"/>
            <w:color w:val="000000"/>
          </w:rPr>
          <w:t>http://www.rulex.ru/portgal.htm</w:t>
        </w:r>
      </w:hyperlink>
      <w:r w:rsidRPr="009F47C6">
        <w:rPr>
          <w:rStyle w:val="fontstyle73"/>
          <w:color w:val="181818"/>
        </w:rPr>
        <w:t> — Энциклопедия «Русская портретная галерея».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ind w:firstLine="274"/>
        <w:rPr>
          <w:color w:val="181818"/>
        </w:rPr>
      </w:pPr>
      <w:hyperlink r:id="rId441" w:tgtFrame="_blank" w:history="1">
        <w:r w:rsidRPr="009F47C6">
          <w:rPr>
            <w:rStyle w:val="ab"/>
            <w:rFonts w:eastAsiaTheme="majorEastAsia"/>
            <w:color w:val="000000"/>
          </w:rPr>
          <w:t>http://www.prokudin-gorsky.org</w:t>
        </w:r>
      </w:hyperlink>
      <w:r w:rsidRPr="009F47C6">
        <w:rPr>
          <w:rStyle w:val="fontstyle73"/>
          <w:color w:val="181818"/>
        </w:rPr>
        <w:t> — Цветные фотографии дореволюционной России: сайт о творчестве фотографа С.М. Прокудина-Горского.</w:t>
      </w:r>
    </w:p>
    <w:p w:rsidR="009F47C6" w:rsidRPr="009F47C6" w:rsidRDefault="009F47C6" w:rsidP="009F47C6">
      <w:pPr>
        <w:pStyle w:val="style44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hyperlink r:id="rId442" w:tgtFrame="_blank" w:history="1">
        <w:r w:rsidRPr="009F47C6">
          <w:rPr>
            <w:rStyle w:val="ab"/>
            <w:rFonts w:eastAsiaTheme="majorEastAsia"/>
            <w:color w:val="000000"/>
          </w:rPr>
          <w:t>http://retromap.ru</w:t>
        </w:r>
      </w:hyperlink>
      <w:r w:rsidRPr="009F47C6">
        <w:rPr>
          <w:rStyle w:val="fontstyle73"/>
          <w:color w:val="181818"/>
        </w:rPr>
        <w:t> — старые планы городов России.</w:t>
      </w:r>
    </w:p>
    <w:p w:rsidR="009F47C6" w:rsidRPr="009F47C6" w:rsidRDefault="009F47C6" w:rsidP="009F47C6">
      <w:pPr>
        <w:pStyle w:val="style41"/>
        <w:shd w:val="clear" w:color="auto" w:fill="FFFFFF"/>
        <w:spacing w:before="0" w:beforeAutospacing="0" w:after="0" w:afterAutospacing="0" w:line="242" w:lineRule="atLeast"/>
        <w:ind w:right="1690"/>
        <w:jc w:val="both"/>
        <w:rPr>
          <w:color w:val="181818"/>
        </w:rPr>
      </w:pPr>
      <w:hyperlink r:id="rId443" w:tgtFrame="_blank" w:history="1">
        <w:r w:rsidRPr="009F47C6">
          <w:rPr>
            <w:rStyle w:val="ab"/>
            <w:rFonts w:eastAsiaTheme="majorEastAsia"/>
            <w:color w:val="000000"/>
          </w:rPr>
          <w:t>http://www.tretyakovgallery.ru</w:t>
        </w:r>
      </w:hyperlink>
      <w:r w:rsidRPr="009F47C6">
        <w:rPr>
          <w:rStyle w:val="fontstyle73"/>
          <w:color w:val="181818"/>
        </w:rPr>
        <w:t> — сайт Государственной Третьяковской галереи. </w:t>
      </w:r>
      <w:hyperlink r:id="rId444" w:tgtFrame="_blank" w:history="1">
        <w:r w:rsidRPr="009F47C6">
          <w:rPr>
            <w:rStyle w:val="ab"/>
            <w:rFonts w:eastAsiaTheme="majorEastAsia"/>
            <w:color w:val="000000"/>
          </w:rPr>
          <w:t>http://www.shm.ru</w:t>
        </w:r>
      </w:hyperlink>
      <w:r w:rsidRPr="009F47C6">
        <w:rPr>
          <w:rStyle w:val="fontstyle73"/>
          <w:color w:val="181818"/>
        </w:rPr>
        <w:t> — сайт Государственного исторического музея. </w:t>
      </w:r>
      <w:hyperlink r:id="rId445" w:tgtFrame="_blank" w:history="1">
        <w:r w:rsidRPr="009F47C6">
          <w:rPr>
            <w:rStyle w:val="ab"/>
            <w:rFonts w:eastAsiaTheme="majorEastAsia"/>
            <w:color w:val="000000"/>
          </w:rPr>
          <w:t>http://muzeum.me</w:t>
        </w:r>
      </w:hyperlink>
      <w:r w:rsidRPr="009F47C6">
        <w:rPr>
          <w:rStyle w:val="fontstyle73"/>
          <w:color w:val="181818"/>
        </w:rPr>
        <w:t> — сайт Музея предпринимателей, меценатов и благотворителей.</w:t>
      </w:r>
    </w:p>
    <w:p w:rsidR="009F47C6" w:rsidRPr="00153562" w:rsidRDefault="009F47C6" w:rsidP="009F47C6">
      <w:pPr>
        <w:spacing w:after="0" w:line="480" w:lineRule="auto"/>
        <w:ind w:left="120"/>
        <w:jc w:val="center"/>
        <w:rPr>
          <w:lang w:val="ru-RU"/>
        </w:rPr>
      </w:pPr>
    </w:p>
    <w:p w:rsidR="00C1059A" w:rsidRDefault="001535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1059A" w:rsidRDefault="00C1059A">
      <w:pPr>
        <w:sectPr w:rsidR="00C1059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53562" w:rsidRDefault="00153562"/>
    <w:sectPr w:rsidR="001535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75F_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E7A"/>
    <w:multiLevelType w:val="multilevel"/>
    <w:tmpl w:val="56905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67585"/>
    <w:multiLevelType w:val="multilevel"/>
    <w:tmpl w:val="69DA4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C238C"/>
    <w:multiLevelType w:val="multilevel"/>
    <w:tmpl w:val="E1B2F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802DB"/>
    <w:multiLevelType w:val="multilevel"/>
    <w:tmpl w:val="712C0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032B0"/>
    <w:multiLevelType w:val="multilevel"/>
    <w:tmpl w:val="6A06C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2C0F"/>
    <w:multiLevelType w:val="multilevel"/>
    <w:tmpl w:val="D42E9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307AE"/>
    <w:multiLevelType w:val="multilevel"/>
    <w:tmpl w:val="C2BA0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A58B3"/>
    <w:multiLevelType w:val="multilevel"/>
    <w:tmpl w:val="2D125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D3233"/>
    <w:multiLevelType w:val="multilevel"/>
    <w:tmpl w:val="201EA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93A22"/>
    <w:multiLevelType w:val="multilevel"/>
    <w:tmpl w:val="F80EF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11259"/>
    <w:multiLevelType w:val="multilevel"/>
    <w:tmpl w:val="3CBC6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A3627"/>
    <w:multiLevelType w:val="multilevel"/>
    <w:tmpl w:val="556C7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671AE1"/>
    <w:multiLevelType w:val="multilevel"/>
    <w:tmpl w:val="AC8AC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55629"/>
    <w:multiLevelType w:val="multilevel"/>
    <w:tmpl w:val="75C0B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61CC5"/>
    <w:multiLevelType w:val="multilevel"/>
    <w:tmpl w:val="E446D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732AF"/>
    <w:multiLevelType w:val="multilevel"/>
    <w:tmpl w:val="3D880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05663"/>
    <w:multiLevelType w:val="multilevel"/>
    <w:tmpl w:val="B6DED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645357"/>
    <w:multiLevelType w:val="multilevel"/>
    <w:tmpl w:val="E65A9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44E0D"/>
    <w:multiLevelType w:val="multilevel"/>
    <w:tmpl w:val="0498B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F33EF2"/>
    <w:multiLevelType w:val="multilevel"/>
    <w:tmpl w:val="F2320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8B0A6B"/>
    <w:multiLevelType w:val="multilevel"/>
    <w:tmpl w:val="C492B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2B6E49"/>
    <w:multiLevelType w:val="multilevel"/>
    <w:tmpl w:val="8E605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8F4FBF"/>
    <w:multiLevelType w:val="multilevel"/>
    <w:tmpl w:val="0BD08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E755D"/>
    <w:multiLevelType w:val="multilevel"/>
    <w:tmpl w:val="7C928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875C5"/>
    <w:multiLevelType w:val="multilevel"/>
    <w:tmpl w:val="A1885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BC57AD"/>
    <w:multiLevelType w:val="multilevel"/>
    <w:tmpl w:val="BD9A3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E29BB"/>
    <w:multiLevelType w:val="multilevel"/>
    <w:tmpl w:val="2562A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127BD"/>
    <w:multiLevelType w:val="multilevel"/>
    <w:tmpl w:val="79BCA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95ECE"/>
    <w:multiLevelType w:val="multilevel"/>
    <w:tmpl w:val="BF8CF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980D0A"/>
    <w:multiLevelType w:val="multilevel"/>
    <w:tmpl w:val="C3ECC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F211B"/>
    <w:multiLevelType w:val="multilevel"/>
    <w:tmpl w:val="77626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9161F0"/>
    <w:multiLevelType w:val="multilevel"/>
    <w:tmpl w:val="F4CA8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DE4BE4"/>
    <w:multiLevelType w:val="multilevel"/>
    <w:tmpl w:val="819A6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502903"/>
    <w:multiLevelType w:val="multilevel"/>
    <w:tmpl w:val="0BDA1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CA04E8"/>
    <w:multiLevelType w:val="multilevel"/>
    <w:tmpl w:val="DC706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302B8F"/>
    <w:multiLevelType w:val="multilevel"/>
    <w:tmpl w:val="96DE6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5B57B1"/>
    <w:multiLevelType w:val="multilevel"/>
    <w:tmpl w:val="F09E9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2567E"/>
    <w:multiLevelType w:val="multilevel"/>
    <w:tmpl w:val="CAEC3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0"/>
  </w:num>
  <w:num w:numId="5">
    <w:abstractNumId w:val="29"/>
  </w:num>
  <w:num w:numId="6">
    <w:abstractNumId w:val="5"/>
  </w:num>
  <w:num w:numId="7">
    <w:abstractNumId w:val="24"/>
  </w:num>
  <w:num w:numId="8">
    <w:abstractNumId w:val="6"/>
  </w:num>
  <w:num w:numId="9">
    <w:abstractNumId w:val="25"/>
  </w:num>
  <w:num w:numId="10">
    <w:abstractNumId w:val="26"/>
  </w:num>
  <w:num w:numId="11">
    <w:abstractNumId w:val="28"/>
  </w:num>
  <w:num w:numId="12">
    <w:abstractNumId w:val="7"/>
  </w:num>
  <w:num w:numId="13">
    <w:abstractNumId w:val="9"/>
  </w:num>
  <w:num w:numId="14">
    <w:abstractNumId w:val="31"/>
  </w:num>
  <w:num w:numId="15">
    <w:abstractNumId w:val="19"/>
  </w:num>
  <w:num w:numId="16">
    <w:abstractNumId w:val="34"/>
  </w:num>
  <w:num w:numId="17">
    <w:abstractNumId w:val="32"/>
  </w:num>
  <w:num w:numId="18">
    <w:abstractNumId w:val="23"/>
  </w:num>
  <w:num w:numId="19">
    <w:abstractNumId w:val="20"/>
  </w:num>
  <w:num w:numId="20">
    <w:abstractNumId w:val="35"/>
  </w:num>
  <w:num w:numId="21">
    <w:abstractNumId w:val="37"/>
  </w:num>
  <w:num w:numId="22">
    <w:abstractNumId w:val="30"/>
  </w:num>
  <w:num w:numId="23">
    <w:abstractNumId w:val="13"/>
  </w:num>
  <w:num w:numId="24">
    <w:abstractNumId w:val="14"/>
  </w:num>
  <w:num w:numId="25">
    <w:abstractNumId w:val="3"/>
  </w:num>
  <w:num w:numId="26">
    <w:abstractNumId w:val="12"/>
  </w:num>
  <w:num w:numId="27">
    <w:abstractNumId w:val="18"/>
  </w:num>
  <w:num w:numId="28">
    <w:abstractNumId w:val="21"/>
  </w:num>
  <w:num w:numId="29">
    <w:abstractNumId w:val="22"/>
  </w:num>
  <w:num w:numId="30">
    <w:abstractNumId w:val="16"/>
  </w:num>
  <w:num w:numId="31">
    <w:abstractNumId w:val="33"/>
  </w:num>
  <w:num w:numId="32">
    <w:abstractNumId w:val="17"/>
  </w:num>
  <w:num w:numId="33">
    <w:abstractNumId w:val="36"/>
  </w:num>
  <w:num w:numId="34">
    <w:abstractNumId w:val="2"/>
  </w:num>
  <w:num w:numId="35">
    <w:abstractNumId w:val="15"/>
  </w:num>
  <w:num w:numId="36">
    <w:abstractNumId w:val="8"/>
  </w:num>
  <w:num w:numId="37">
    <w:abstractNumId w:val="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1059A"/>
    <w:rsid w:val="00153562"/>
    <w:rsid w:val="009F47C6"/>
    <w:rsid w:val="00C1059A"/>
    <w:rsid w:val="00D0226D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41">
    <w:name w:val="style41"/>
    <w:basedOn w:val="a"/>
    <w:rsid w:val="009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3">
    <w:name w:val="fontstyle73"/>
    <w:basedOn w:val="a0"/>
    <w:rsid w:val="009F47C6"/>
  </w:style>
  <w:style w:type="paragraph" w:customStyle="1" w:styleId="style44">
    <w:name w:val="style44"/>
    <w:basedOn w:val="a"/>
    <w:rsid w:val="009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433" Type="http://schemas.openxmlformats.org/officeDocument/2006/relationships/hyperlink" Target="http://histrussia.ru/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44" Type="http://schemas.openxmlformats.org/officeDocument/2006/relationships/hyperlink" Target="http://www.shm.ru/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openxmlformats.org/officeDocument/2006/relationships/hyperlink" Target="http://www.xn----dtbhthpdbkkaet.xn--p1ai/methodical/index.php" TargetMode="External"/><Relationship Id="rId445" Type="http://schemas.openxmlformats.org/officeDocument/2006/relationships/hyperlink" Target="http://muzeum.me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435" Type="http://schemas.openxmlformats.org/officeDocument/2006/relationships/hyperlink" Target="http://www.fgurgia.ru/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425" Type="http://schemas.openxmlformats.org/officeDocument/2006/relationships/hyperlink" Target="http://postnauka.ru/" TargetMode="External"/><Relationship Id="rId446" Type="http://schemas.openxmlformats.org/officeDocument/2006/relationships/fontTable" Target="fontTable.xm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436" Type="http://schemas.openxmlformats.org/officeDocument/2006/relationships/hyperlink" Target="http://historywar.org/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426" Type="http://schemas.openxmlformats.org/officeDocument/2006/relationships/hyperlink" Target="http://www.russianculture.ru/" TargetMode="External"/><Relationship Id="rId447" Type="http://schemas.openxmlformats.org/officeDocument/2006/relationships/theme" Target="theme/theme1.xm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437" Type="http://schemas.openxmlformats.org/officeDocument/2006/relationships/hyperlink" Target="http://stolypin-info.ru/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427" Type="http://schemas.openxmlformats.org/officeDocument/2006/relationships/hyperlink" Target="http://militera.lib.ru/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438" Type="http://schemas.openxmlformats.org/officeDocument/2006/relationships/hyperlink" Target="http://decemb.hobby.ru/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428" Type="http://schemas.openxmlformats.org/officeDocument/2006/relationships/hyperlink" Target="http://www.1812.rsl.ru/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439" Type="http://schemas.openxmlformats.org/officeDocument/2006/relationships/hyperlink" Target="http://www.artcyclopedia.ru/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429" Type="http://schemas.openxmlformats.org/officeDocument/2006/relationships/hyperlink" Target="http://www.sev-museum-panorama.com/ru/panorama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440" Type="http://schemas.openxmlformats.org/officeDocument/2006/relationships/hyperlink" Target="http://www.rulex.ru/portgal.htm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430" Type="http://schemas.openxmlformats.org/officeDocument/2006/relationships/hyperlink" Target="http://www.1812panorama.ru/museum.html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41" Type="http://schemas.openxmlformats.org/officeDocument/2006/relationships/hyperlink" Target="http://www.prokudin-gorsky.org/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431" Type="http://schemas.openxmlformats.org/officeDocument/2006/relationships/hyperlink" Target="http://www.borodino.ru/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442" Type="http://schemas.openxmlformats.org/officeDocument/2006/relationships/hyperlink" Target="http://retromap.ru/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432" Type="http://schemas.openxmlformats.org/officeDocument/2006/relationships/hyperlink" Target="http://stat.mil.ru/et/year.htm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hyperlink" Target="http://fcior.edu.ru/" TargetMode="External"/><Relationship Id="rId443" Type="http://schemas.openxmlformats.org/officeDocument/2006/relationships/hyperlink" Target="http://www.tretyakovgallery.ru/" TargetMode="Externa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hyperlink" Target="http://www.school-collection.edu.ru/" TargetMode="Externa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434" Type="http://schemas.openxmlformats.org/officeDocument/2006/relationships/hyperlink" Target="http://statehistory.ru/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100</Pages>
  <Words>25977</Words>
  <Characters>148075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4</cp:revision>
  <dcterms:created xsi:type="dcterms:W3CDTF">2023-10-30T07:56:00Z</dcterms:created>
  <dcterms:modified xsi:type="dcterms:W3CDTF">2023-10-30T08:18:00Z</dcterms:modified>
</cp:coreProperties>
</file>